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CFF" w:rsidRDefault="007468F9">
      <w:r w:rsidRPr="007468F9">
        <w:t>Das Walken ist eine altbekannte Methode, die Wolle unter Einfluss von Wasser, Wärme und Reibung zu verfilzen. Dies ist eine umweltschonende und ökologisch bewusste Fertigung!</w:t>
      </w:r>
      <w:r>
        <w:t xml:space="preserve"> </w:t>
      </w:r>
    </w:p>
    <w:p w:rsidR="007468F9" w:rsidRDefault="007468F9" w:rsidP="007468F9">
      <w:bookmarkStart w:id="0" w:name="_GoBack"/>
    </w:p>
    <w:bookmarkEnd w:id="0"/>
    <w:p w:rsidR="007468F9" w:rsidRDefault="007468F9" w:rsidP="007468F9">
      <w:r>
        <w:t>Walk</w:t>
      </w:r>
      <w:r>
        <w:t>fäustling ist</w:t>
      </w:r>
      <w:r>
        <w:t xml:space="preserve"> der perfekte Allrounder für jeden Tag. Ob im Übergang oder aber im tiefen Winter. Er ist winddicht, wasserabweisend, sehr strapazierfähig, knitterfrei und sehr gut wärmerückhaltend.</w:t>
      </w:r>
      <w:r>
        <w:t xml:space="preserve"> Die Bergsteiger und Tourengeher schätzen seine natürliche atmungsaktive Wärme.</w:t>
      </w:r>
    </w:p>
    <w:sectPr w:rsidR="007468F9" w:rsidSect="001267F3">
      <w:pgSz w:w="11906" w:h="16838" w:code="9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F9"/>
    <w:rsid w:val="00015CFF"/>
    <w:rsid w:val="001267F3"/>
    <w:rsid w:val="003C20D8"/>
    <w:rsid w:val="0074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DC1C"/>
  <w15:chartTrackingRefBased/>
  <w15:docId w15:val="{BB3685D0-6875-4C7F-A8E0-5FB7E2F4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Theme="minorHAnsi" w:hAnsi="Century Schoolbook" w:cstheme="minorBidi"/>
        <w:sz w:val="28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Ferner</dc:creator>
  <cp:keywords/>
  <dc:description/>
  <cp:lastModifiedBy>Ferner</cp:lastModifiedBy>
  <cp:revision>1</cp:revision>
  <dcterms:created xsi:type="dcterms:W3CDTF">2021-11-21T10:58:00Z</dcterms:created>
  <dcterms:modified xsi:type="dcterms:W3CDTF">2021-11-21T11:07:00Z</dcterms:modified>
</cp:coreProperties>
</file>